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CA1" w:rsidRDefault="00F44CA1" w:rsidP="00F44CA1">
      <w:pPr>
        <w:pStyle w:val="NormalWeb"/>
        <w:spacing w:before="0" w:beforeAutospacing="0" w:after="150" w:afterAutospacing="0"/>
        <w:jc w:val="center"/>
        <w:rPr>
          <w:rStyle w:val="Strong"/>
          <w:rFonts w:ascii="Arial" w:hAnsi="Arial" w:cs="Arial"/>
          <w:color w:val="58595B"/>
          <w:sz w:val="36"/>
          <w:szCs w:val="36"/>
        </w:rPr>
      </w:pPr>
      <w:r>
        <w:rPr>
          <w:rStyle w:val="Strong"/>
          <w:rFonts w:ascii="Arial" w:hAnsi="Arial" w:cs="Arial"/>
          <w:color w:val="58595B"/>
          <w:sz w:val="36"/>
          <w:szCs w:val="36"/>
        </w:rPr>
        <w:t>Esker Educate Together National School</w:t>
      </w:r>
    </w:p>
    <w:p w:rsidR="00F44CA1" w:rsidRDefault="00F44CA1" w:rsidP="00F44CA1">
      <w:pPr>
        <w:pStyle w:val="NormalWeb"/>
        <w:spacing w:before="0" w:beforeAutospacing="0" w:after="150" w:afterAutospacing="0"/>
        <w:jc w:val="center"/>
        <w:rPr>
          <w:rFonts w:ascii="Arial" w:hAnsi="Arial" w:cs="Arial"/>
          <w:color w:val="58595B"/>
          <w:sz w:val="18"/>
          <w:szCs w:val="18"/>
        </w:rPr>
      </w:pPr>
      <w:bookmarkStart w:id="0" w:name="_GoBack"/>
      <w:r w:rsidRPr="00F44CA1">
        <w:rPr>
          <w:rFonts w:ascii="Arial" w:hAnsi="Arial" w:cs="Arial"/>
          <w:noProof/>
          <w:color w:val="58595B"/>
          <w:sz w:val="18"/>
          <w:szCs w:val="18"/>
        </w:rPr>
        <w:drawing>
          <wp:inline distT="0" distB="0" distL="0" distR="0">
            <wp:extent cx="1691640" cy="1371843"/>
            <wp:effectExtent l="0" t="0" r="3810" b="0"/>
            <wp:docPr id="1" name="Picture 1" descr="C:\Users\Gemma\Desktop\esk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mma\Desktop\esker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5106" cy="1382763"/>
                    </a:xfrm>
                    <a:prstGeom prst="rect">
                      <a:avLst/>
                    </a:prstGeom>
                    <a:noFill/>
                    <a:ln>
                      <a:noFill/>
                    </a:ln>
                  </pic:spPr>
                </pic:pic>
              </a:graphicData>
            </a:graphic>
          </wp:inline>
        </w:drawing>
      </w:r>
      <w:bookmarkEnd w:id="0"/>
    </w:p>
    <w:p w:rsidR="00F44CA1" w:rsidRDefault="00F44CA1" w:rsidP="00F44CA1">
      <w:pPr>
        <w:pStyle w:val="NormalWeb"/>
        <w:spacing w:before="0" w:beforeAutospacing="0" w:after="150" w:afterAutospacing="0"/>
        <w:jc w:val="center"/>
        <w:rPr>
          <w:rFonts w:ascii="Arial" w:hAnsi="Arial" w:cs="Arial"/>
          <w:color w:val="58595B"/>
          <w:sz w:val="18"/>
          <w:szCs w:val="18"/>
        </w:rPr>
      </w:pPr>
      <w:r>
        <w:rPr>
          <w:rFonts w:ascii="Arial" w:hAnsi="Arial" w:cs="Arial"/>
          <w:color w:val="58595B"/>
          <w:sz w:val="18"/>
          <w:szCs w:val="18"/>
        </w:rPr>
        <w:t> </w:t>
      </w:r>
    </w:p>
    <w:p w:rsidR="00F44CA1" w:rsidRDefault="00F44CA1" w:rsidP="00F44CA1">
      <w:pPr>
        <w:pStyle w:val="NormalWeb"/>
        <w:spacing w:before="0" w:beforeAutospacing="0" w:after="150" w:afterAutospacing="0"/>
        <w:jc w:val="center"/>
        <w:rPr>
          <w:rFonts w:ascii="Arial" w:hAnsi="Arial" w:cs="Arial"/>
          <w:color w:val="58595B"/>
          <w:sz w:val="18"/>
          <w:szCs w:val="18"/>
        </w:rPr>
      </w:pPr>
      <w:proofErr w:type="spellStart"/>
      <w:r>
        <w:rPr>
          <w:rStyle w:val="Strong"/>
          <w:rFonts w:ascii="Arial" w:hAnsi="Arial" w:cs="Arial"/>
          <w:color w:val="58595B"/>
          <w:sz w:val="36"/>
          <w:szCs w:val="36"/>
        </w:rPr>
        <w:t>Anti Racism</w:t>
      </w:r>
      <w:proofErr w:type="spellEnd"/>
      <w:r>
        <w:rPr>
          <w:rStyle w:val="Strong"/>
          <w:rFonts w:ascii="Arial" w:hAnsi="Arial" w:cs="Arial"/>
          <w:color w:val="58595B"/>
          <w:sz w:val="36"/>
          <w:szCs w:val="36"/>
        </w:rPr>
        <w:t xml:space="preserve"> Policy</w:t>
      </w:r>
    </w:p>
    <w:p w:rsidR="00F44CA1" w:rsidRDefault="00F44CA1" w:rsidP="00F44CA1">
      <w:pPr>
        <w:pStyle w:val="NormalWeb"/>
        <w:spacing w:before="0" w:beforeAutospacing="0" w:after="150" w:afterAutospacing="0"/>
        <w:jc w:val="center"/>
        <w:rPr>
          <w:rFonts w:ascii="Arial" w:hAnsi="Arial" w:cs="Arial"/>
          <w:color w:val="58595B"/>
          <w:sz w:val="18"/>
          <w:szCs w:val="18"/>
        </w:rPr>
      </w:pPr>
      <w:r>
        <w:rPr>
          <w:rFonts w:ascii="Arial" w:hAnsi="Arial" w:cs="Arial"/>
          <w:color w:val="58595B"/>
          <w:sz w:val="18"/>
          <w:szCs w:val="18"/>
        </w:rPr>
        <w:t> </w:t>
      </w:r>
    </w:p>
    <w:p w:rsidR="00F44CA1" w:rsidRDefault="00F44CA1" w:rsidP="00F44CA1">
      <w:pPr>
        <w:pStyle w:val="NormalWeb"/>
        <w:spacing w:before="0" w:beforeAutospacing="0" w:after="150" w:afterAutospacing="0"/>
        <w:rPr>
          <w:rFonts w:ascii="Arial" w:hAnsi="Arial" w:cs="Arial"/>
          <w:color w:val="58595B"/>
          <w:sz w:val="18"/>
          <w:szCs w:val="18"/>
        </w:rPr>
      </w:pPr>
      <w:r>
        <w:rPr>
          <w:rStyle w:val="Strong"/>
          <w:rFonts w:ascii="Arial" w:hAnsi="Arial" w:cs="Arial"/>
          <w:color w:val="58595B"/>
        </w:rPr>
        <w:t>Racism is</w:t>
      </w:r>
      <w:proofErr w:type="gramStart"/>
      <w:r>
        <w:rPr>
          <w:rFonts w:ascii="Arial" w:hAnsi="Arial" w:cs="Arial"/>
          <w:color w:val="58595B"/>
        </w:rPr>
        <w:t>......the</w:t>
      </w:r>
      <w:proofErr w:type="gramEnd"/>
      <w:r>
        <w:rPr>
          <w:rFonts w:ascii="Arial" w:hAnsi="Arial" w:cs="Arial"/>
          <w:color w:val="58595B"/>
        </w:rPr>
        <w:t xml:space="preserve"> belief that some people are inferior because they belong to a certain ethnic, racial, religious or cultural group, leading to attitudes of prejudice and discriminatory actions and reinforcing relationships of unequal power.</w:t>
      </w:r>
    </w:p>
    <w:p w:rsidR="00F44CA1" w:rsidRDefault="00F44CA1" w:rsidP="00F44CA1">
      <w:pPr>
        <w:pStyle w:val="NormalWeb"/>
        <w:spacing w:before="0" w:beforeAutospacing="0" w:after="150" w:afterAutospacing="0"/>
        <w:rPr>
          <w:rFonts w:ascii="Arial" w:hAnsi="Arial" w:cs="Arial"/>
          <w:color w:val="58595B"/>
          <w:sz w:val="18"/>
          <w:szCs w:val="18"/>
        </w:rPr>
      </w:pPr>
      <w:r>
        <w:rPr>
          <w:rFonts w:ascii="Arial" w:hAnsi="Arial" w:cs="Arial"/>
          <w:color w:val="58595B"/>
          <w:sz w:val="18"/>
          <w:szCs w:val="18"/>
        </w:rPr>
        <w:t> </w:t>
      </w:r>
    </w:p>
    <w:p w:rsidR="00F44CA1" w:rsidRDefault="00F44CA1" w:rsidP="00F44CA1">
      <w:pPr>
        <w:pStyle w:val="NormalWeb"/>
        <w:spacing w:before="0" w:beforeAutospacing="0" w:after="150" w:afterAutospacing="0"/>
        <w:rPr>
          <w:rFonts w:ascii="Arial" w:hAnsi="Arial" w:cs="Arial"/>
          <w:color w:val="58595B"/>
          <w:sz w:val="18"/>
          <w:szCs w:val="18"/>
        </w:rPr>
      </w:pPr>
      <w:r>
        <w:rPr>
          <w:rStyle w:val="Strong"/>
          <w:rFonts w:ascii="Arial" w:hAnsi="Arial" w:cs="Arial"/>
          <w:color w:val="58595B"/>
        </w:rPr>
        <w:t>A racial incident</w:t>
      </w:r>
      <w:proofErr w:type="gramStart"/>
      <w:r>
        <w:rPr>
          <w:rFonts w:ascii="Arial" w:hAnsi="Arial" w:cs="Arial"/>
          <w:color w:val="58595B"/>
        </w:rPr>
        <w:t>......is</w:t>
      </w:r>
      <w:proofErr w:type="gramEnd"/>
      <w:r>
        <w:rPr>
          <w:rFonts w:ascii="Arial" w:hAnsi="Arial" w:cs="Arial"/>
          <w:color w:val="58595B"/>
        </w:rPr>
        <w:t xml:space="preserve"> an incident where verbal or physical aggression targets a victim on the basis of his/her colour, religion, ethnicity, including membership of the Traveller community.</w:t>
      </w:r>
    </w:p>
    <w:p w:rsidR="00F44CA1" w:rsidRDefault="00F44CA1" w:rsidP="00F44CA1">
      <w:pPr>
        <w:pStyle w:val="NormalWeb"/>
        <w:spacing w:before="0" w:beforeAutospacing="0" w:after="150" w:afterAutospacing="0"/>
        <w:rPr>
          <w:rFonts w:ascii="Arial" w:hAnsi="Arial" w:cs="Arial"/>
          <w:color w:val="58595B"/>
          <w:sz w:val="18"/>
          <w:szCs w:val="18"/>
        </w:rPr>
      </w:pPr>
      <w:r>
        <w:rPr>
          <w:rFonts w:ascii="Arial" w:hAnsi="Arial" w:cs="Arial"/>
          <w:color w:val="58595B"/>
          <w:sz w:val="18"/>
          <w:szCs w:val="18"/>
        </w:rPr>
        <w:t> </w:t>
      </w:r>
    </w:p>
    <w:p w:rsidR="00F44CA1" w:rsidRDefault="00F44CA1" w:rsidP="00F44CA1">
      <w:pPr>
        <w:pStyle w:val="NormalWeb"/>
        <w:spacing w:before="0" w:beforeAutospacing="0" w:after="150" w:afterAutospacing="0"/>
        <w:rPr>
          <w:rFonts w:ascii="Arial" w:hAnsi="Arial" w:cs="Arial"/>
          <w:color w:val="58595B"/>
          <w:sz w:val="18"/>
          <w:szCs w:val="18"/>
        </w:rPr>
      </w:pPr>
      <w:r>
        <w:rPr>
          <w:rStyle w:val="Strong"/>
          <w:rFonts w:ascii="Arial" w:hAnsi="Arial" w:cs="Arial"/>
          <w:color w:val="58595B"/>
        </w:rPr>
        <w:t>Our anti-racism policy</w:t>
      </w:r>
      <w:r>
        <w:rPr>
          <w:rFonts w:ascii="Arial" w:hAnsi="Arial" w:cs="Arial"/>
          <w:color w:val="58595B"/>
        </w:rPr>
        <w:t>......Esker Educate Together  N.S. is committed to inclusiveness, that is that all children, irrespective of class, gender, race, religion, lifestyle are not only included in our school but that each child's uniqueness is affirmed, celebrated and protected. </w:t>
      </w:r>
    </w:p>
    <w:p w:rsidR="00F44CA1" w:rsidRDefault="00F44CA1" w:rsidP="00F44CA1">
      <w:pPr>
        <w:pStyle w:val="NormalWeb"/>
        <w:spacing w:before="0" w:beforeAutospacing="0" w:after="150" w:afterAutospacing="0"/>
        <w:rPr>
          <w:rFonts w:ascii="Arial" w:hAnsi="Arial" w:cs="Arial"/>
          <w:color w:val="58595B"/>
          <w:sz w:val="18"/>
          <w:szCs w:val="18"/>
        </w:rPr>
      </w:pPr>
      <w:r>
        <w:rPr>
          <w:rFonts w:ascii="Arial" w:hAnsi="Arial" w:cs="Arial"/>
          <w:color w:val="58595B"/>
          <w:sz w:val="18"/>
          <w:szCs w:val="18"/>
        </w:rPr>
        <w:t> </w:t>
      </w:r>
    </w:p>
    <w:p w:rsidR="00F44CA1" w:rsidRDefault="00F44CA1" w:rsidP="00F44CA1">
      <w:pPr>
        <w:pStyle w:val="NormalWeb"/>
        <w:spacing w:before="0" w:beforeAutospacing="0" w:after="150" w:afterAutospacing="0"/>
        <w:rPr>
          <w:rFonts w:ascii="Arial" w:hAnsi="Arial" w:cs="Arial"/>
          <w:color w:val="58595B"/>
          <w:sz w:val="18"/>
          <w:szCs w:val="18"/>
        </w:rPr>
      </w:pPr>
      <w:r>
        <w:rPr>
          <w:rFonts w:ascii="Arial" w:hAnsi="Arial" w:cs="Arial"/>
          <w:color w:val="58595B"/>
        </w:rPr>
        <w:t>This inclusive practice, while providing firm foundations on commitment to equality must also be proactive in delivering this inclusiveness through best practice in anti-racist/intercultural education. </w:t>
      </w:r>
    </w:p>
    <w:p w:rsidR="00F44CA1" w:rsidRDefault="00F44CA1" w:rsidP="00F44CA1">
      <w:pPr>
        <w:pStyle w:val="NormalWeb"/>
        <w:spacing w:before="0" w:beforeAutospacing="0" w:after="150" w:afterAutospacing="0"/>
        <w:rPr>
          <w:rFonts w:ascii="Arial" w:hAnsi="Arial" w:cs="Arial"/>
          <w:color w:val="58595B"/>
          <w:sz w:val="18"/>
          <w:szCs w:val="18"/>
        </w:rPr>
      </w:pPr>
      <w:r>
        <w:rPr>
          <w:rFonts w:ascii="Arial" w:hAnsi="Arial" w:cs="Arial"/>
          <w:color w:val="58595B"/>
          <w:sz w:val="18"/>
          <w:szCs w:val="18"/>
        </w:rPr>
        <w:t> </w:t>
      </w:r>
    </w:p>
    <w:p w:rsidR="00F44CA1" w:rsidRDefault="00F44CA1" w:rsidP="00F44CA1">
      <w:pPr>
        <w:pStyle w:val="NormalWeb"/>
        <w:spacing w:before="0" w:beforeAutospacing="0" w:after="150" w:afterAutospacing="0"/>
        <w:rPr>
          <w:rFonts w:ascii="Arial" w:hAnsi="Arial" w:cs="Arial"/>
          <w:color w:val="58595B"/>
          <w:sz w:val="18"/>
          <w:szCs w:val="18"/>
        </w:rPr>
      </w:pPr>
      <w:r>
        <w:rPr>
          <w:rFonts w:ascii="Arial" w:hAnsi="Arial" w:cs="Arial"/>
          <w:color w:val="58595B"/>
        </w:rPr>
        <w:t xml:space="preserve">It is essential that our children </w:t>
      </w:r>
      <w:proofErr w:type="gramStart"/>
      <w:r>
        <w:rPr>
          <w:rFonts w:ascii="Arial" w:hAnsi="Arial" w:cs="Arial"/>
          <w:color w:val="58595B"/>
        </w:rPr>
        <w:t>are</w:t>
      </w:r>
      <w:proofErr w:type="gramEnd"/>
      <w:r>
        <w:rPr>
          <w:rFonts w:ascii="Arial" w:hAnsi="Arial" w:cs="Arial"/>
          <w:color w:val="58595B"/>
        </w:rPr>
        <w:t xml:space="preserve"> empowered to challenge racism at school and in the wider community.  Racist incidents </w:t>
      </w:r>
      <w:proofErr w:type="gramStart"/>
      <w:r>
        <w:rPr>
          <w:rFonts w:ascii="Arial" w:hAnsi="Arial" w:cs="Arial"/>
          <w:color w:val="58595B"/>
        </w:rPr>
        <w:t>will be treated seriously and dealt with in accordance with our code of behaviour</w:t>
      </w:r>
      <w:proofErr w:type="gramEnd"/>
      <w:r>
        <w:rPr>
          <w:rFonts w:ascii="Arial" w:hAnsi="Arial" w:cs="Arial"/>
          <w:color w:val="58595B"/>
        </w:rPr>
        <w:t>.</w:t>
      </w:r>
    </w:p>
    <w:p w:rsidR="004D1D1C" w:rsidRDefault="004D1D1C"/>
    <w:sectPr w:rsidR="004D1D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A1"/>
    <w:rsid w:val="004D1D1C"/>
    <w:rsid w:val="00F44C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9CAA"/>
  <w15:chartTrackingRefBased/>
  <w15:docId w15:val="{AE46C5CA-487D-4F1A-B4C1-D6070765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CA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44C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69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Curry</dc:creator>
  <cp:keywords/>
  <dc:description/>
  <cp:lastModifiedBy>Gemma Curry</cp:lastModifiedBy>
  <cp:revision>1</cp:revision>
  <dcterms:created xsi:type="dcterms:W3CDTF">2019-11-18T10:09:00Z</dcterms:created>
  <dcterms:modified xsi:type="dcterms:W3CDTF">2019-11-18T10:09:00Z</dcterms:modified>
</cp:coreProperties>
</file>