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3F" w:rsidRDefault="00F12EBC">
      <w:pPr>
        <w:pStyle w:val="Title"/>
      </w:pPr>
      <w:r>
        <w:rPr>
          <w:noProof/>
          <w:lang w:val="en-IE" w:eastAsia="en-I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5330596</wp:posOffset>
            </wp:positionH>
            <wp:positionV relativeFrom="paragraph">
              <wp:posOffset>492249</wp:posOffset>
            </wp:positionV>
            <wp:extent cx="1866811" cy="1809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811" cy="180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92526"/>
        </w:rPr>
        <w:t>The Sun</w:t>
      </w:r>
    </w:p>
    <w:p w:rsidR="00620D3F" w:rsidRDefault="00F12EBC">
      <w:pPr>
        <w:pStyle w:val="BodyText"/>
        <w:tabs>
          <w:tab w:val="left" w:pos="1920"/>
          <w:tab w:val="left" w:pos="2803"/>
          <w:tab w:val="left" w:pos="6327"/>
          <w:tab w:val="left" w:pos="6760"/>
        </w:tabs>
        <w:spacing w:before="199" w:line="333" w:lineRule="auto"/>
        <w:ind w:right="3468"/>
        <w:jc w:val="both"/>
      </w:pPr>
      <w:r>
        <w:rPr>
          <w:color w:val="292526"/>
        </w:rPr>
        <w:t>The Sun</w:t>
      </w:r>
      <w:r>
        <w:rPr>
          <w:color w:val="292526"/>
          <w:spacing w:val="16"/>
        </w:rPr>
        <w:t xml:space="preserve"> </w:t>
      </w:r>
      <w:r>
        <w:rPr>
          <w:color w:val="292526"/>
        </w:rPr>
        <w:t>is</w:t>
      </w:r>
      <w:r>
        <w:rPr>
          <w:color w:val="292526"/>
          <w:spacing w:val="8"/>
        </w:rPr>
        <w:t xml:space="preserve"> </w:t>
      </w:r>
      <w:r>
        <w:rPr>
          <w:color w:val="292526"/>
        </w:rPr>
        <w:t>a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  <w:u w:val="single" w:color="292526"/>
        </w:rPr>
        <w:tab/>
      </w:r>
      <w:r>
        <w:rPr>
          <w:color w:val="292526"/>
        </w:rPr>
        <w:t>. It can be found</w:t>
      </w:r>
      <w:r>
        <w:rPr>
          <w:color w:val="292526"/>
          <w:spacing w:val="-22"/>
        </w:rPr>
        <w:t xml:space="preserve"> </w:t>
      </w:r>
      <w:r>
        <w:rPr>
          <w:color w:val="292526"/>
        </w:rPr>
        <w:t>at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the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  <w:u w:val="single" w:color="292526"/>
        </w:rPr>
        <w:tab/>
      </w:r>
      <w:r>
        <w:rPr>
          <w:color w:val="292526"/>
        </w:rPr>
        <w:t xml:space="preserve">of </w:t>
      </w:r>
      <w:r>
        <w:rPr>
          <w:color w:val="292526"/>
          <w:spacing w:val="-5"/>
        </w:rPr>
        <w:t xml:space="preserve">our </w:t>
      </w:r>
      <w:r>
        <w:rPr>
          <w:color w:val="292526"/>
        </w:rPr>
        <w:t>solar system. The sun is the biggest thing in our solar system and scientists estimate that it is</w:t>
      </w:r>
      <w:r>
        <w:rPr>
          <w:color w:val="292526"/>
          <w:spacing w:val="-13"/>
        </w:rPr>
        <w:t xml:space="preserve"> </w:t>
      </w:r>
      <w:r>
        <w:rPr>
          <w:color w:val="292526"/>
        </w:rPr>
        <w:t>about</w:t>
      </w:r>
      <w:r>
        <w:rPr>
          <w:color w:val="292526"/>
          <w:spacing w:val="-2"/>
        </w:rPr>
        <w:t xml:space="preserve"> </w:t>
      </w:r>
      <w:r>
        <w:rPr>
          <w:color w:val="292526"/>
        </w:rPr>
        <w:t>4.5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years</w:t>
      </w:r>
      <w:r>
        <w:rPr>
          <w:color w:val="292526"/>
          <w:spacing w:val="-19"/>
        </w:rPr>
        <w:t xml:space="preserve"> </w:t>
      </w:r>
      <w:r>
        <w:rPr>
          <w:color w:val="292526"/>
          <w:spacing w:val="-4"/>
        </w:rPr>
        <w:t xml:space="preserve">old. </w:t>
      </w:r>
      <w:r>
        <w:rPr>
          <w:color w:val="292526"/>
        </w:rPr>
        <w:t>The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 xml:space="preserve">between planet Earth and the Sun is about 150 million </w:t>
      </w:r>
      <w:proofErr w:type="spellStart"/>
      <w:r>
        <w:rPr>
          <w:color w:val="292526"/>
        </w:rPr>
        <w:t>kilometres</w:t>
      </w:r>
      <w:proofErr w:type="spellEnd"/>
      <w:r>
        <w:rPr>
          <w:color w:val="292526"/>
        </w:rPr>
        <w:t>.</w:t>
      </w:r>
    </w:p>
    <w:p w:rsidR="00620D3F" w:rsidRDefault="00620D3F">
      <w:pPr>
        <w:pStyle w:val="BodyText"/>
        <w:spacing w:before="8"/>
        <w:ind w:left="0"/>
        <w:rPr>
          <w:sz w:val="15"/>
        </w:rPr>
      </w:pPr>
    </w:p>
    <w:p w:rsidR="00620D3F" w:rsidRDefault="00F12EBC">
      <w:pPr>
        <w:pStyle w:val="BodyText"/>
        <w:spacing w:before="103"/>
      </w:pPr>
      <w:r>
        <w:rPr>
          <w:color w:val="292526"/>
        </w:rPr>
        <w:t>Our planet, Earth, is constantly moving around the Sun.</w:t>
      </w:r>
    </w:p>
    <w:p w:rsidR="00620D3F" w:rsidRDefault="00F12EBC">
      <w:pPr>
        <w:pStyle w:val="BodyText"/>
        <w:tabs>
          <w:tab w:val="left" w:pos="5766"/>
        </w:tabs>
        <w:spacing w:before="118"/>
      </w:pPr>
      <w:r>
        <w:rPr>
          <w:color w:val="292526"/>
        </w:rPr>
        <w:t>It takes 365 ¼ days for planet</w:t>
      </w:r>
      <w:r>
        <w:rPr>
          <w:color w:val="292526"/>
          <w:spacing w:val="-31"/>
        </w:rPr>
        <w:t xml:space="preserve"> </w:t>
      </w:r>
      <w:r>
        <w:rPr>
          <w:color w:val="292526"/>
        </w:rPr>
        <w:t>Earth</w:t>
      </w:r>
      <w:r>
        <w:rPr>
          <w:color w:val="292526"/>
          <w:spacing w:val="-4"/>
        </w:rPr>
        <w:t xml:space="preserve"> </w:t>
      </w:r>
      <w:r>
        <w:rPr>
          <w:color w:val="292526"/>
        </w:rPr>
        <w:t>to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one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full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circle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around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Sun.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explains</w:t>
      </w:r>
    </w:p>
    <w:p w:rsidR="00620D3F" w:rsidRDefault="00F12EBC">
      <w:pPr>
        <w:pStyle w:val="BodyText"/>
        <w:spacing w:before="118"/>
      </w:pPr>
      <w:r>
        <w:rPr>
          <w:color w:val="292526"/>
        </w:rPr>
        <w:t>why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there</w:t>
      </w:r>
      <w:r>
        <w:rPr>
          <w:color w:val="292526"/>
          <w:spacing w:val="-23"/>
        </w:rPr>
        <w:t xml:space="preserve"> </w:t>
      </w:r>
      <w:r>
        <w:rPr>
          <w:color w:val="292526"/>
          <w:spacing w:val="-3"/>
        </w:rPr>
        <w:t>are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365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days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in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year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why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there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is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an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extra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day,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every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four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years,</w:t>
      </w:r>
      <w:r>
        <w:rPr>
          <w:color w:val="292526"/>
          <w:spacing w:val="-24"/>
        </w:rPr>
        <w:t xml:space="preserve"> </w:t>
      </w:r>
      <w:r>
        <w:rPr>
          <w:color w:val="292526"/>
        </w:rPr>
        <w:t>in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23"/>
        </w:rPr>
        <w:t xml:space="preserve"> </w:t>
      </w:r>
      <w:r>
        <w:rPr>
          <w:color w:val="292526"/>
        </w:rPr>
        <w:t>leap</w:t>
      </w:r>
      <w:r>
        <w:rPr>
          <w:color w:val="292526"/>
          <w:spacing w:val="-24"/>
        </w:rPr>
        <w:t xml:space="preserve"> </w:t>
      </w:r>
      <w:r>
        <w:rPr>
          <w:color w:val="292526"/>
          <w:spacing w:val="-5"/>
        </w:rPr>
        <w:t>year.</w:t>
      </w:r>
    </w:p>
    <w:p w:rsidR="00620D3F" w:rsidRDefault="00620D3F">
      <w:pPr>
        <w:pStyle w:val="BodyText"/>
        <w:spacing w:before="7"/>
        <w:ind w:left="0"/>
        <w:rPr>
          <w:sz w:val="34"/>
        </w:rPr>
      </w:pPr>
    </w:p>
    <w:p w:rsidR="00620D3F" w:rsidRDefault="00F12EBC">
      <w:pPr>
        <w:pStyle w:val="BodyText"/>
        <w:tabs>
          <w:tab w:val="left" w:pos="1737"/>
          <w:tab w:val="left" w:pos="3309"/>
          <w:tab w:val="left" w:pos="6324"/>
        </w:tabs>
        <w:spacing w:line="333" w:lineRule="auto"/>
        <w:ind w:right="123"/>
        <w:jc w:val="both"/>
      </w:pPr>
      <w:r>
        <w:rPr>
          <w:color w:val="292526"/>
        </w:rPr>
        <w:t>While Earth is moving around the Sun, it is also spinning on its own axis. It takes Earth 24 hours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complete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one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full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spin.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gives</w:t>
      </w:r>
      <w:r>
        <w:rPr>
          <w:color w:val="292526"/>
          <w:spacing w:val="-19"/>
        </w:rPr>
        <w:t xml:space="preserve"> </w:t>
      </w:r>
      <w:r>
        <w:rPr>
          <w:color w:val="292526"/>
        </w:rPr>
        <w:t>us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and night. During the summer we</w:t>
      </w:r>
      <w:r>
        <w:rPr>
          <w:color w:val="292526"/>
          <w:spacing w:val="-37"/>
        </w:rPr>
        <w:t xml:space="preserve"> </w:t>
      </w:r>
      <w:r>
        <w:rPr>
          <w:color w:val="292526"/>
          <w:spacing w:val="-5"/>
        </w:rPr>
        <w:t xml:space="preserve">have </w:t>
      </w:r>
      <w:r>
        <w:rPr>
          <w:color w:val="292526"/>
        </w:rPr>
        <w:t>longer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days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shorter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nights,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but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during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winter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we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have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shorter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days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longer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nights. The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day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6"/>
        </w:rPr>
        <w:t xml:space="preserve"> </w:t>
      </w:r>
      <w:r>
        <w:rPr>
          <w:color w:val="292526"/>
          <w:spacing w:val="-6"/>
        </w:rPr>
        <w:t>year,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winter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solstice,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is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21</w:t>
      </w:r>
      <w:proofErr w:type="spellStart"/>
      <w:r>
        <w:rPr>
          <w:color w:val="292526"/>
          <w:position w:val="9"/>
          <w:sz w:val="15"/>
        </w:rPr>
        <w:t>st</w:t>
      </w:r>
      <w:proofErr w:type="spellEnd"/>
      <w:r>
        <w:rPr>
          <w:color w:val="292526"/>
          <w:spacing w:val="17"/>
          <w:position w:val="9"/>
          <w:sz w:val="15"/>
        </w:rPr>
        <w:t xml:space="preserve"> </w:t>
      </w:r>
      <w:r>
        <w:rPr>
          <w:color w:val="292526"/>
          <w:spacing w:val="-3"/>
        </w:rPr>
        <w:t>December.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longest</w:t>
      </w:r>
      <w:r>
        <w:rPr>
          <w:color w:val="292526"/>
          <w:spacing w:val="-15"/>
        </w:rPr>
        <w:t xml:space="preserve"> </w:t>
      </w:r>
      <w:r>
        <w:rPr>
          <w:color w:val="292526"/>
        </w:rPr>
        <w:t>day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16"/>
        </w:rPr>
        <w:t xml:space="preserve"> </w:t>
      </w:r>
      <w:r>
        <w:rPr>
          <w:color w:val="292526"/>
        </w:rPr>
        <w:t xml:space="preserve">the </w:t>
      </w:r>
      <w:r>
        <w:rPr>
          <w:color w:val="292526"/>
          <w:spacing w:val="-6"/>
        </w:rPr>
        <w:t>year,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1"/>
        </w:rPr>
        <w:t xml:space="preserve"> </w:t>
      </w:r>
      <w:r>
        <w:rPr>
          <w:color w:val="292526"/>
        </w:rPr>
        <w:t>summer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, is on 21</w:t>
      </w:r>
      <w:proofErr w:type="spellStart"/>
      <w:r>
        <w:rPr>
          <w:color w:val="292526"/>
          <w:position w:val="9"/>
          <w:sz w:val="15"/>
        </w:rPr>
        <w:t>st</w:t>
      </w:r>
      <w:proofErr w:type="spellEnd"/>
      <w:r>
        <w:rPr>
          <w:color w:val="292526"/>
          <w:spacing w:val="40"/>
          <w:position w:val="9"/>
          <w:sz w:val="15"/>
        </w:rPr>
        <w:t xml:space="preserve"> </w:t>
      </w:r>
      <w:r>
        <w:rPr>
          <w:color w:val="292526"/>
        </w:rPr>
        <w:t>June.</w:t>
      </w:r>
    </w:p>
    <w:p w:rsidR="00620D3F" w:rsidRDefault="00620D3F">
      <w:pPr>
        <w:pStyle w:val="BodyText"/>
        <w:spacing w:before="7"/>
        <w:ind w:left="0"/>
        <w:rPr>
          <w:sz w:val="24"/>
        </w:rPr>
      </w:pPr>
    </w:p>
    <w:p w:rsidR="00620D3F" w:rsidRDefault="00F12EBC">
      <w:pPr>
        <w:pStyle w:val="BodyText"/>
        <w:tabs>
          <w:tab w:val="left" w:pos="1724"/>
        </w:tabs>
        <w:spacing w:line="333" w:lineRule="auto"/>
        <w:ind w:right="124"/>
        <w:jc w:val="both"/>
      </w:pPr>
      <w:r>
        <w:rPr>
          <w:color w:val="292526"/>
        </w:rPr>
        <w:t>An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happens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when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moon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moves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in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between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Earth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Sun.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 xml:space="preserve">causes the </w:t>
      </w:r>
      <w:r>
        <w:rPr>
          <w:color w:val="292526"/>
          <w:spacing w:val="-3"/>
        </w:rPr>
        <w:t xml:space="preserve">Sun’s </w:t>
      </w:r>
      <w:r>
        <w:rPr>
          <w:color w:val="292526"/>
        </w:rPr>
        <w:t>light to be blocked from reaching the earth for a short</w:t>
      </w:r>
      <w:r>
        <w:rPr>
          <w:color w:val="292526"/>
          <w:spacing w:val="-42"/>
        </w:rPr>
        <w:t xml:space="preserve"> </w:t>
      </w:r>
      <w:r>
        <w:rPr>
          <w:color w:val="292526"/>
        </w:rPr>
        <w:t>time.</w:t>
      </w:r>
    </w:p>
    <w:p w:rsidR="00620D3F" w:rsidRDefault="00620D3F">
      <w:pPr>
        <w:pStyle w:val="BodyText"/>
        <w:spacing w:before="5"/>
        <w:ind w:left="0"/>
        <w:rPr>
          <w:sz w:val="24"/>
        </w:rPr>
      </w:pPr>
    </w:p>
    <w:p w:rsidR="00620D3F" w:rsidRDefault="00F12EBC">
      <w:pPr>
        <w:pStyle w:val="BodyText"/>
        <w:tabs>
          <w:tab w:val="left" w:pos="1781"/>
          <w:tab w:val="left" w:pos="3262"/>
          <w:tab w:val="left" w:pos="5609"/>
          <w:tab w:val="left" w:pos="8693"/>
        </w:tabs>
        <w:spacing w:line="333" w:lineRule="auto"/>
        <w:ind w:right="124"/>
        <w:jc w:val="both"/>
      </w:pPr>
      <w:r>
        <w:rPr>
          <w:color w:val="292526"/>
        </w:rPr>
        <w:t>The Sun is extremely important for life on Earth, without it, we would not have light, heat or food and we would not be</w:t>
      </w:r>
      <w:r>
        <w:rPr>
          <w:color w:val="292526"/>
          <w:spacing w:val="-30"/>
        </w:rPr>
        <w:t xml:space="preserve"> </w:t>
      </w:r>
      <w:r>
        <w:rPr>
          <w:color w:val="292526"/>
        </w:rPr>
        <w:t>able</w:t>
      </w:r>
      <w:r>
        <w:rPr>
          <w:color w:val="292526"/>
          <w:spacing w:val="-5"/>
        </w:rPr>
        <w:t xml:space="preserve"> </w:t>
      </w:r>
      <w:r>
        <w:rPr>
          <w:color w:val="292526"/>
        </w:rPr>
        <w:t>to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. But we must also be cautious about the Sun because it</w:t>
      </w:r>
      <w:r>
        <w:rPr>
          <w:color w:val="292526"/>
          <w:spacing w:val="-35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17"/>
        </w:rPr>
        <w:t xml:space="preserve"> </w:t>
      </w:r>
      <w:r>
        <w:rPr>
          <w:color w:val="292526"/>
        </w:rPr>
        <w:t>be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too.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Our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skin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burn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if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we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spend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too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much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time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in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sunlight. The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rays from the sun can damage our eyes.</w:t>
      </w:r>
      <w:r>
        <w:rPr>
          <w:color w:val="292526"/>
          <w:spacing w:val="-6"/>
        </w:rPr>
        <w:t xml:space="preserve"> </w:t>
      </w:r>
      <w:r>
        <w:rPr>
          <w:color w:val="292526"/>
          <w:spacing w:val="-5"/>
        </w:rPr>
        <w:t>We</w:t>
      </w:r>
      <w:r>
        <w:rPr>
          <w:color w:val="292526"/>
          <w:spacing w:val="-1"/>
        </w:rPr>
        <w:t xml:space="preserve"> </w:t>
      </w:r>
      <w:r>
        <w:rPr>
          <w:color w:val="292526"/>
        </w:rPr>
        <w:t>can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ourselves</w:t>
      </w:r>
      <w:r>
        <w:rPr>
          <w:color w:val="292526"/>
          <w:spacing w:val="-33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33"/>
        </w:rPr>
        <w:t xml:space="preserve"> </w:t>
      </w:r>
      <w:r>
        <w:rPr>
          <w:color w:val="292526"/>
          <w:spacing w:val="-5"/>
        </w:rPr>
        <w:t xml:space="preserve">the </w:t>
      </w:r>
      <w:r>
        <w:rPr>
          <w:color w:val="292526"/>
        </w:rPr>
        <w:t>dangers of the sun by wearing suitable sunglasses and sun</w:t>
      </w:r>
      <w:r>
        <w:rPr>
          <w:color w:val="292526"/>
          <w:spacing w:val="8"/>
        </w:rPr>
        <w:t xml:space="preserve"> </w:t>
      </w:r>
      <w:r>
        <w:rPr>
          <w:color w:val="292526"/>
        </w:rPr>
        <w:t>cream.</w:t>
      </w:r>
    </w:p>
    <w:p w:rsidR="00620D3F" w:rsidRDefault="00620D3F">
      <w:pPr>
        <w:pStyle w:val="BodyText"/>
        <w:ind w:left="0"/>
        <w:rPr>
          <w:sz w:val="20"/>
        </w:rPr>
      </w:pPr>
    </w:p>
    <w:p w:rsidR="00620D3F" w:rsidRDefault="00620D3F"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2055"/>
        <w:gridCol w:w="2276"/>
        <w:gridCol w:w="2032"/>
        <w:gridCol w:w="2209"/>
      </w:tblGrid>
      <w:tr w:rsidR="00620D3F">
        <w:trPr>
          <w:trHeight w:val="728"/>
        </w:trPr>
        <w:tc>
          <w:tcPr>
            <w:tcW w:w="2177" w:type="dxa"/>
            <w:tcBorders>
              <w:top w:val="single" w:sz="8" w:space="0" w:color="231F20"/>
              <w:left w:val="single" w:sz="8" w:space="0" w:color="231F20"/>
            </w:tcBorders>
          </w:tcPr>
          <w:p w:rsidR="00620D3F" w:rsidRDefault="00620D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5" w:type="dxa"/>
            <w:tcBorders>
              <w:top w:val="single" w:sz="8" w:space="0" w:color="231F20"/>
            </w:tcBorders>
          </w:tcPr>
          <w:p w:rsidR="00620D3F" w:rsidRDefault="00620D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76" w:type="dxa"/>
            <w:tcBorders>
              <w:top w:val="single" w:sz="8" w:space="0" w:color="231F20"/>
            </w:tcBorders>
          </w:tcPr>
          <w:p w:rsidR="00620D3F" w:rsidRDefault="00F12EBC">
            <w:pPr>
              <w:pStyle w:val="TableParagraph"/>
              <w:spacing w:before="146"/>
              <w:ind w:left="377" w:right="346"/>
              <w:jc w:val="center"/>
              <w:rPr>
                <w:b/>
                <w:sz w:val="30"/>
              </w:rPr>
            </w:pPr>
            <w:r>
              <w:rPr>
                <w:b/>
                <w:color w:val="292526"/>
                <w:spacing w:val="-10"/>
                <w:w w:val="108"/>
                <w:sz w:val="30"/>
              </w:rPr>
              <w:t>W</w:t>
            </w:r>
            <w:r>
              <w:rPr>
                <w:b/>
                <w:color w:val="292526"/>
                <w:w w:val="97"/>
                <w:sz w:val="30"/>
              </w:rPr>
              <w:t>o</w:t>
            </w:r>
            <w:r>
              <w:rPr>
                <w:b/>
                <w:color w:val="292526"/>
                <w:spacing w:val="-4"/>
                <w:w w:val="97"/>
                <w:sz w:val="30"/>
              </w:rPr>
              <w:t>r</w:t>
            </w:r>
            <w:r>
              <w:rPr>
                <w:b/>
                <w:color w:val="292526"/>
                <w:w w:val="98"/>
                <w:sz w:val="30"/>
              </w:rPr>
              <w:t>d</w:t>
            </w:r>
            <w:r>
              <w:rPr>
                <w:b/>
                <w:color w:val="292526"/>
                <w:spacing w:val="-4"/>
                <w:sz w:val="30"/>
              </w:rPr>
              <w:t xml:space="preserve"> </w:t>
            </w:r>
            <w:r>
              <w:rPr>
                <w:b/>
                <w:smallCaps/>
                <w:color w:val="292526"/>
                <w:w w:val="108"/>
                <w:sz w:val="30"/>
              </w:rPr>
              <w:t>Bank</w:t>
            </w:r>
          </w:p>
        </w:tc>
        <w:tc>
          <w:tcPr>
            <w:tcW w:w="2032" w:type="dxa"/>
            <w:tcBorders>
              <w:top w:val="single" w:sz="8" w:space="0" w:color="231F20"/>
            </w:tcBorders>
          </w:tcPr>
          <w:p w:rsidR="00620D3F" w:rsidRDefault="00620D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9" w:type="dxa"/>
            <w:tcBorders>
              <w:top w:val="single" w:sz="8" w:space="0" w:color="231F20"/>
              <w:right w:val="single" w:sz="8" w:space="0" w:color="231F20"/>
            </w:tcBorders>
          </w:tcPr>
          <w:p w:rsidR="00620D3F" w:rsidRDefault="00620D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620D3F">
        <w:trPr>
          <w:trHeight w:val="864"/>
        </w:trPr>
        <w:tc>
          <w:tcPr>
            <w:tcW w:w="2177" w:type="dxa"/>
            <w:tcBorders>
              <w:left w:val="single" w:sz="8" w:space="0" w:color="231F20"/>
            </w:tcBorders>
          </w:tcPr>
          <w:p w:rsidR="00620D3F" w:rsidRDefault="00F12EBC">
            <w:pPr>
              <w:pStyle w:val="TableParagraph"/>
              <w:spacing w:before="229"/>
              <w:ind w:left="510" w:right="524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complete</w:t>
            </w:r>
          </w:p>
        </w:tc>
        <w:tc>
          <w:tcPr>
            <w:tcW w:w="2055" w:type="dxa"/>
          </w:tcPr>
          <w:p w:rsidR="00620D3F" w:rsidRDefault="00F12EBC">
            <w:pPr>
              <w:pStyle w:val="TableParagraph"/>
              <w:spacing w:before="229"/>
              <w:ind w:right="592"/>
              <w:jc w:val="right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survive</w:t>
            </w:r>
          </w:p>
        </w:tc>
        <w:tc>
          <w:tcPr>
            <w:tcW w:w="2276" w:type="dxa"/>
          </w:tcPr>
          <w:p w:rsidR="00620D3F" w:rsidRDefault="00F12EBC">
            <w:pPr>
              <w:pStyle w:val="TableParagraph"/>
              <w:spacing w:before="229"/>
              <w:ind w:left="377" w:right="346"/>
              <w:jc w:val="center"/>
              <w:rPr>
                <w:sz w:val="26"/>
              </w:rPr>
            </w:pPr>
            <w:r>
              <w:rPr>
                <w:color w:val="292526"/>
                <w:w w:val="105"/>
                <w:sz w:val="26"/>
              </w:rPr>
              <w:t>day</w:t>
            </w:r>
          </w:p>
        </w:tc>
        <w:tc>
          <w:tcPr>
            <w:tcW w:w="2032" w:type="dxa"/>
          </w:tcPr>
          <w:p w:rsidR="00620D3F" w:rsidRDefault="00F12EBC">
            <w:pPr>
              <w:pStyle w:val="TableParagraph"/>
              <w:spacing w:before="229"/>
              <w:ind w:left="519" w:right="495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star</w:t>
            </w:r>
          </w:p>
        </w:tc>
        <w:tc>
          <w:tcPr>
            <w:tcW w:w="2209" w:type="dxa"/>
            <w:tcBorders>
              <w:right w:val="single" w:sz="8" w:space="0" w:color="231F20"/>
            </w:tcBorders>
          </w:tcPr>
          <w:p w:rsidR="00620D3F" w:rsidRDefault="00F12EBC">
            <w:pPr>
              <w:pStyle w:val="TableParagraph"/>
              <w:spacing w:before="229"/>
              <w:ind w:left="514" w:right="421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ultraviolet</w:t>
            </w:r>
          </w:p>
        </w:tc>
      </w:tr>
      <w:tr w:rsidR="00620D3F">
        <w:trPr>
          <w:trHeight w:val="963"/>
        </w:trPr>
        <w:tc>
          <w:tcPr>
            <w:tcW w:w="2177" w:type="dxa"/>
            <w:tcBorders>
              <w:left w:val="single" w:sz="8" w:space="0" w:color="231F20"/>
            </w:tcBorders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left="510" w:right="524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eclipse</w:t>
            </w:r>
          </w:p>
        </w:tc>
        <w:tc>
          <w:tcPr>
            <w:tcW w:w="2055" w:type="dxa"/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right="541"/>
              <w:jc w:val="right"/>
              <w:rPr>
                <w:sz w:val="26"/>
              </w:rPr>
            </w:pPr>
            <w:r>
              <w:rPr>
                <w:color w:val="292526"/>
                <w:w w:val="95"/>
                <w:sz w:val="26"/>
              </w:rPr>
              <w:t>shortest</w:t>
            </w:r>
          </w:p>
        </w:tc>
        <w:tc>
          <w:tcPr>
            <w:tcW w:w="2276" w:type="dxa"/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left="377" w:right="346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protect</w:t>
            </w:r>
          </w:p>
        </w:tc>
        <w:tc>
          <w:tcPr>
            <w:tcW w:w="2032" w:type="dxa"/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left="519" w:right="495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distance</w:t>
            </w:r>
          </w:p>
        </w:tc>
        <w:tc>
          <w:tcPr>
            <w:tcW w:w="2209" w:type="dxa"/>
            <w:tcBorders>
              <w:right w:val="single" w:sz="8" w:space="0" w:color="231F20"/>
            </w:tcBorders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left="514" w:right="420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billion</w:t>
            </w:r>
          </w:p>
        </w:tc>
      </w:tr>
      <w:tr w:rsidR="00620D3F">
        <w:trPr>
          <w:trHeight w:val="937"/>
        </w:trPr>
        <w:tc>
          <w:tcPr>
            <w:tcW w:w="2177" w:type="dxa"/>
            <w:tcBorders>
              <w:left w:val="single" w:sz="8" w:space="0" w:color="231F20"/>
              <w:bottom w:val="single" w:sz="8" w:space="0" w:color="231F20"/>
            </w:tcBorders>
          </w:tcPr>
          <w:p w:rsidR="00620D3F" w:rsidRDefault="00620D3F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55" w:type="dxa"/>
            <w:tcBorders>
              <w:bottom w:val="single" w:sz="8" w:space="0" w:color="231F20"/>
            </w:tcBorders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right="580"/>
              <w:jc w:val="right"/>
              <w:rPr>
                <w:sz w:val="26"/>
              </w:rPr>
            </w:pPr>
            <w:r>
              <w:rPr>
                <w:color w:val="292526"/>
                <w:w w:val="90"/>
                <w:sz w:val="26"/>
              </w:rPr>
              <w:t>solstice</w:t>
            </w:r>
          </w:p>
        </w:tc>
        <w:tc>
          <w:tcPr>
            <w:tcW w:w="2276" w:type="dxa"/>
            <w:tcBorders>
              <w:bottom w:val="single" w:sz="8" w:space="0" w:color="231F20"/>
            </w:tcBorders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left="377" w:right="346"/>
              <w:jc w:val="center"/>
              <w:rPr>
                <w:sz w:val="26"/>
              </w:rPr>
            </w:pPr>
            <w:r>
              <w:rPr>
                <w:color w:val="292526"/>
                <w:sz w:val="26"/>
              </w:rPr>
              <w:t>dangerous</w:t>
            </w:r>
          </w:p>
        </w:tc>
        <w:tc>
          <w:tcPr>
            <w:tcW w:w="2032" w:type="dxa"/>
            <w:tcBorders>
              <w:bottom w:val="single" w:sz="8" w:space="0" w:color="231F20"/>
            </w:tcBorders>
          </w:tcPr>
          <w:p w:rsidR="00620D3F" w:rsidRDefault="00620D3F">
            <w:pPr>
              <w:pStyle w:val="TableParagraph"/>
              <w:spacing w:before="3"/>
              <w:rPr>
                <w:sz w:val="28"/>
              </w:rPr>
            </w:pPr>
          </w:p>
          <w:p w:rsidR="00620D3F" w:rsidRDefault="00F12EBC">
            <w:pPr>
              <w:pStyle w:val="TableParagraph"/>
              <w:ind w:left="519" w:right="495"/>
              <w:jc w:val="center"/>
              <w:rPr>
                <w:sz w:val="26"/>
              </w:rPr>
            </w:pPr>
            <w:proofErr w:type="spellStart"/>
            <w:r>
              <w:rPr>
                <w:color w:val="292526"/>
                <w:sz w:val="26"/>
              </w:rPr>
              <w:t>centre</w:t>
            </w:r>
            <w:proofErr w:type="spellEnd"/>
          </w:p>
        </w:tc>
        <w:tc>
          <w:tcPr>
            <w:tcW w:w="2209" w:type="dxa"/>
            <w:tcBorders>
              <w:bottom w:val="single" w:sz="8" w:space="0" w:color="231F20"/>
              <w:right w:val="single" w:sz="8" w:space="0" w:color="231F20"/>
            </w:tcBorders>
          </w:tcPr>
          <w:p w:rsidR="00620D3F" w:rsidRDefault="00620D3F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620D3F" w:rsidRDefault="00620D3F">
      <w:pPr>
        <w:pStyle w:val="BodyText"/>
        <w:spacing w:line="333" w:lineRule="auto"/>
        <w:ind w:right="124"/>
        <w:jc w:val="both"/>
      </w:pPr>
      <w:bookmarkStart w:id="0" w:name="_GoBack"/>
      <w:bookmarkEnd w:id="0"/>
    </w:p>
    <w:sectPr w:rsidR="00620D3F">
      <w:footerReference w:type="default" r:id="rId7"/>
      <w:pgSz w:w="11910" w:h="16840"/>
      <w:pgMar w:top="460" w:right="440" w:bottom="1180" w:left="46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27" w:rsidRDefault="00350427">
      <w:r>
        <w:separator/>
      </w:r>
    </w:p>
  </w:endnote>
  <w:endnote w:type="continuationSeparator" w:id="0">
    <w:p w:rsidR="00350427" w:rsidRDefault="0035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3F" w:rsidRDefault="00F12EBC">
    <w:pPr>
      <w:pStyle w:val="BodyText"/>
      <w:spacing w:line="14" w:lineRule="auto"/>
      <w:ind w:left="0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359994</wp:posOffset>
          </wp:positionH>
          <wp:positionV relativeFrom="page">
            <wp:posOffset>9891006</wp:posOffset>
          </wp:positionV>
          <wp:extent cx="6866064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66064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239F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6104890</wp:posOffset>
              </wp:positionH>
              <wp:positionV relativeFrom="page">
                <wp:posOffset>10079355</wp:posOffset>
              </wp:positionV>
              <wp:extent cx="62166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D3F" w:rsidRDefault="00350427">
                          <w:pPr>
                            <w:spacing w:before="4"/>
                            <w:ind w:left="20"/>
                            <w:rPr>
                              <w:rFonts w:ascii="Roboto"/>
                              <w:b/>
                              <w:sz w:val="15"/>
                            </w:rPr>
                          </w:pPr>
                          <w:hyperlink r:id="rId2">
                            <w:r w:rsidR="00F12EBC">
                              <w:rPr>
                                <w:rFonts w:ascii="Roboto"/>
                                <w:b/>
                                <w:color w:val="292526"/>
                                <w:sz w:val="15"/>
                              </w:rPr>
                              <w:t>visit twinkl.ie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7pt;margin-top:793.65pt;width:48.9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" filled="f" stroked="f">
              <v:textbox inset="0,0,0,0">
                <w:txbxContent>
                  <w:p w:rsidR="00620D3F" w:rsidRDefault="00F12EBC">
                    <w:pPr>
                      <w:spacing w:before="4"/>
                      <w:ind w:left="20"/>
                      <w:rPr>
                        <w:rFonts w:ascii="Roboto"/>
                        <w:b/>
                        <w:sz w:val="15"/>
                      </w:rPr>
                    </w:pPr>
                    <w:hyperlink r:id="rId3">
                      <w:r>
                        <w:rPr>
                          <w:rFonts w:ascii="Roboto"/>
                          <w:b/>
                          <w:color w:val="292526"/>
                          <w:sz w:val="15"/>
                        </w:rPr>
                        <w:t>visit twinkl.ie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27" w:rsidRDefault="00350427">
      <w:r>
        <w:separator/>
      </w:r>
    </w:p>
  </w:footnote>
  <w:footnote w:type="continuationSeparator" w:id="0">
    <w:p w:rsidR="00350427" w:rsidRDefault="00350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3F"/>
    <w:rsid w:val="0007239F"/>
    <w:rsid w:val="00350427"/>
    <w:rsid w:val="00394E53"/>
    <w:rsid w:val="00620D3F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62BA7"/>
  <w15:docId w15:val="{16CBF902-95D4-44E7-A998-422E7A35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97"/>
      <w:ind w:left="2926" w:right="2943"/>
      <w:jc w:val="center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winkl.co.uk/resources/reading-comprehension-worksheets-roi-resources-3rd-4th-class-sese-science/reading-comprehension-worksheets-roi-resources-3rd-4th-class-sese-science-energy-and-forces/reading-comprehension-worksheets-roi-resources-3rd-4th-class-sese-science-energy-and-forces-heat" TargetMode="External"/><Relationship Id="rId2" Type="http://schemas.openxmlformats.org/officeDocument/2006/relationships/hyperlink" Target="https://www.twinkl.co.uk/resources/reading-comprehension-worksheets-roi-resources-3rd-4th-class-sese-science/reading-comprehension-worksheets-roi-resources-3rd-4th-class-sese-science-energy-and-forces/reading-comprehension-worksheets-roi-resources-3rd-4th-class-sese-science-energy-and-forces-he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Wall</dc:creator>
  <cp:lastModifiedBy>Rob Wall</cp:lastModifiedBy>
  <cp:revision>2</cp:revision>
  <dcterms:created xsi:type="dcterms:W3CDTF">2020-04-01T08:11:00Z</dcterms:created>
  <dcterms:modified xsi:type="dcterms:W3CDTF">2020-04-01T08:11:00Z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2020-04-01T00:00:00Z</vt:filetime>
  </property>
</Properties>
</file>